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AC86A" w14:textId="2360FD03" w:rsidR="005B294E" w:rsidRDefault="00FA4AB6" w:rsidP="005B294E">
      <w:pPr>
        <w:spacing w:before="0" w:beforeAutospacing="0" w:after="0" w:afterAutospacing="0"/>
        <w:jc w:val="center"/>
        <w:rPr>
          <w:sz w:val="36"/>
          <w:szCs w:val="36"/>
        </w:rPr>
      </w:pPr>
      <w:r w:rsidRPr="00FA4AB6">
        <w:rPr>
          <w:rFonts w:hint="eastAsia"/>
          <w:sz w:val="36"/>
          <w:szCs w:val="36"/>
        </w:rPr>
        <w:t>青森県作業療法士会災害対策マニュアル</w:t>
      </w:r>
    </w:p>
    <w:p w14:paraId="3D3F118E" w14:textId="77777777" w:rsidR="00DC7987" w:rsidRDefault="00DC7987" w:rsidP="00FA4AB6">
      <w:pPr>
        <w:spacing w:before="0" w:beforeAutospacing="0" w:after="0" w:afterAutospacing="0"/>
        <w:jc w:val="left"/>
        <w:rPr>
          <w:color w:val="FF0000"/>
          <w:szCs w:val="21"/>
        </w:rPr>
      </w:pPr>
    </w:p>
    <w:p w14:paraId="21EF75AF" w14:textId="190A5A83" w:rsidR="009F1476" w:rsidRDefault="009F1476" w:rsidP="00FA4AB6">
      <w:pPr>
        <w:spacing w:before="0" w:beforeAutospacing="0" w:after="0" w:afterAutospacing="0"/>
        <w:jc w:val="left"/>
        <w:rPr>
          <w:szCs w:val="21"/>
        </w:rPr>
      </w:pPr>
      <w:r>
        <w:rPr>
          <w:rFonts w:hint="eastAsia"/>
          <w:szCs w:val="21"/>
        </w:rPr>
        <w:t>１．平時</w:t>
      </w:r>
    </w:p>
    <w:p w14:paraId="3D0B22B2" w14:textId="77777777" w:rsidR="002826FC" w:rsidRDefault="00655447" w:rsidP="002826FC">
      <w:pPr>
        <w:spacing w:before="0" w:beforeAutospacing="0" w:after="0" w:afterAutospacing="0"/>
        <w:ind w:left="630" w:hangingChars="300" w:hanging="630"/>
        <w:jc w:val="left"/>
        <w:rPr>
          <w:szCs w:val="21"/>
        </w:rPr>
      </w:pPr>
      <w:r>
        <w:rPr>
          <w:rFonts w:hint="eastAsia"/>
          <w:szCs w:val="21"/>
        </w:rPr>
        <w:t xml:space="preserve">　　　</w:t>
      </w:r>
      <w:r w:rsidR="00BF10D6" w:rsidRPr="00FC185E">
        <w:rPr>
          <w:rFonts w:hint="eastAsia"/>
          <w:color w:val="000000" w:themeColor="text1"/>
          <w:szCs w:val="21"/>
        </w:rPr>
        <w:t>理事会</w:t>
      </w:r>
      <w:r w:rsidR="00513217" w:rsidRPr="00FC185E">
        <w:rPr>
          <w:rFonts w:hint="eastAsia"/>
          <w:color w:val="000000" w:themeColor="text1"/>
          <w:szCs w:val="21"/>
        </w:rPr>
        <w:t>及び</w:t>
      </w:r>
      <w:r w:rsidR="00FC185E" w:rsidRPr="00FC185E">
        <w:rPr>
          <w:rFonts w:hint="eastAsia"/>
          <w:color w:val="000000" w:themeColor="text1"/>
          <w:szCs w:val="21"/>
        </w:rPr>
        <w:t>正会員</w:t>
      </w:r>
      <w:r w:rsidR="00513217" w:rsidRPr="00FC185E">
        <w:rPr>
          <w:rFonts w:hint="eastAsia"/>
          <w:color w:val="000000" w:themeColor="text1"/>
          <w:szCs w:val="21"/>
        </w:rPr>
        <w:t>は</w:t>
      </w:r>
      <w:r w:rsidR="00BF10D6" w:rsidRPr="00FC185E">
        <w:rPr>
          <w:rFonts w:hint="eastAsia"/>
          <w:color w:val="000000" w:themeColor="text1"/>
          <w:szCs w:val="21"/>
        </w:rPr>
        <w:t>、</w:t>
      </w:r>
      <w:r>
        <w:rPr>
          <w:rFonts w:hint="eastAsia"/>
          <w:szCs w:val="21"/>
        </w:rPr>
        <w:t>災害時に備え、平時より危機管理の強化に努める。</w:t>
      </w:r>
      <w:r w:rsidR="00764805">
        <w:rPr>
          <w:rFonts w:hint="eastAsia"/>
          <w:szCs w:val="21"/>
        </w:rPr>
        <w:t>また、災害対策</w:t>
      </w:r>
    </w:p>
    <w:p w14:paraId="7A829084" w14:textId="7C114182" w:rsidR="00655447" w:rsidRPr="00764805" w:rsidRDefault="00764805" w:rsidP="002826FC">
      <w:pPr>
        <w:spacing w:before="0" w:beforeAutospacing="0" w:after="0" w:afterAutospacing="0"/>
        <w:ind w:leftChars="200" w:left="630" w:hangingChars="100" w:hanging="210"/>
        <w:jc w:val="left"/>
        <w:rPr>
          <w:szCs w:val="21"/>
        </w:rPr>
      </w:pPr>
      <w:r>
        <w:rPr>
          <w:rFonts w:hint="eastAsia"/>
          <w:szCs w:val="21"/>
        </w:rPr>
        <w:t>委員会は災害発生時に速やかに活動できるよう、以下の業務を行う。</w:t>
      </w:r>
    </w:p>
    <w:p w14:paraId="7DEEFEE7" w14:textId="77777777" w:rsidR="00655447" w:rsidRDefault="009F1476" w:rsidP="00FA4AB6">
      <w:pPr>
        <w:spacing w:before="0" w:beforeAutospacing="0" w:after="0" w:afterAutospacing="0"/>
        <w:jc w:val="left"/>
        <w:rPr>
          <w:szCs w:val="21"/>
        </w:rPr>
      </w:pPr>
      <w:r>
        <w:rPr>
          <w:rFonts w:hint="eastAsia"/>
          <w:szCs w:val="21"/>
        </w:rPr>
        <w:t xml:space="preserve">　　①　</w:t>
      </w:r>
      <w:r w:rsidR="00655447">
        <w:rPr>
          <w:rFonts w:hint="eastAsia"/>
          <w:szCs w:val="21"/>
        </w:rPr>
        <w:t>情報収集</w:t>
      </w:r>
    </w:p>
    <w:p w14:paraId="54B5D3EF" w14:textId="77777777" w:rsidR="00655447" w:rsidRDefault="00655447" w:rsidP="00FA4AB6">
      <w:pPr>
        <w:spacing w:before="0" w:beforeAutospacing="0" w:after="0" w:afterAutospacing="0"/>
        <w:jc w:val="left"/>
        <w:rPr>
          <w:szCs w:val="21"/>
        </w:rPr>
      </w:pPr>
      <w:r>
        <w:rPr>
          <w:rFonts w:hint="eastAsia"/>
          <w:szCs w:val="21"/>
        </w:rPr>
        <w:t xml:space="preserve">　　　　　各団体・組織の災害対応への取り組みなどを情報収集し、検証する。</w:t>
      </w:r>
    </w:p>
    <w:p w14:paraId="5E9066F1" w14:textId="77777777" w:rsidR="009F1476" w:rsidRDefault="00655447" w:rsidP="00655447">
      <w:pPr>
        <w:spacing w:before="0" w:beforeAutospacing="0" w:after="0" w:afterAutospacing="0"/>
        <w:ind w:firstLineChars="200" w:firstLine="420"/>
        <w:jc w:val="left"/>
        <w:rPr>
          <w:szCs w:val="21"/>
        </w:rPr>
      </w:pPr>
      <w:r>
        <w:rPr>
          <w:rFonts w:hint="eastAsia"/>
          <w:szCs w:val="21"/>
        </w:rPr>
        <w:t xml:space="preserve">②　</w:t>
      </w:r>
      <w:r w:rsidR="009F1476">
        <w:rPr>
          <w:rFonts w:hint="eastAsia"/>
          <w:szCs w:val="21"/>
        </w:rPr>
        <w:t>災害支援の啓蒙・啓発、普及</w:t>
      </w:r>
    </w:p>
    <w:p w14:paraId="64CA13B3" w14:textId="5F657092" w:rsidR="00655447" w:rsidRDefault="00655447" w:rsidP="00FD1989">
      <w:pPr>
        <w:spacing w:before="0" w:beforeAutospacing="0" w:after="0" w:afterAutospacing="0"/>
        <w:ind w:leftChars="200" w:left="840" w:hangingChars="200" w:hanging="420"/>
        <w:jc w:val="left"/>
        <w:rPr>
          <w:szCs w:val="21"/>
        </w:rPr>
      </w:pPr>
      <w:r>
        <w:rPr>
          <w:rFonts w:hint="eastAsia"/>
          <w:szCs w:val="21"/>
        </w:rPr>
        <w:t xml:space="preserve">　　　災害支援関連の研修会の開催、および各団体・組織で開催される研修会への</w:t>
      </w:r>
      <w:r w:rsidR="00FC185E">
        <w:rPr>
          <w:rFonts w:hint="eastAsia"/>
          <w:szCs w:val="21"/>
        </w:rPr>
        <w:t>正会員</w:t>
      </w:r>
      <w:r>
        <w:rPr>
          <w:rFonts w:hint="eastAsia"/>
          <w:szCs w:val="21"/>
        </w:rPr>
        <w:t>の</w:t>
      </w:r>
      <w:r w:rsidR="00FD1989">
        <w:rPr>
          <w:rFonts w:hint="eastAsia"/>
          <w:szCs w:val="21"/>
        </w:rPr>
        <w:t>派遣・</w:t>
      </w:r>
      <w:r>
        <w:rPr>
          <w:rFonts w:hint="eastAsia"/>
          <w:szCs w:val="21"/>
        </w:rPr>
        <w:t>参加促進、広報に努める。</w:t>
      </w:r>
    </w:p>
    <w:p w14:paraId="3762A64D" w14:textId="04F7845A" w:rsidR="00FD1989" w:rsidRPr="00FD1989" w:rsidRDefault="00FD1989" w:rsidP="00FD1989">
      <w:pPr>
        <w:spacing w:before="0" w:beforeAutospacing="0" w:after="0" w:afterAutospacing="0"/>
        <w:ind w:leftChars="200" w:left="840" w:hangingChars="200" w:hanging="420"/>
        <w:jc w:val="left"/>
        <w:rPr>
          <w:szCs w:val="21"/>
        </w:rPr>
      </w:pPr>
      <w:r>
        <w:rPr>
          <w:rFonts w:hint="eastAsia"/>
          <w:szCs w:val="21"/>
        </w:rPr>
        <w:t xml:space="preserve">　　　また、</w:t>
      </w:r>
      <w:r w:rsidR="00FC185E">
        <w:rPr>
          <w:rFonts w:hint="eastAsia"/>
          <w:szCs w:val="21"/>
        </w:rPr>
        <w:t>正会員</w:t>
      </w:r>
      <w:r>
        <w:rPr>
          <w:rFonts w:hint="eastAsia"/>
          <w:szCs w:val="21"/>
        </w:rPr>
        <w:t>のみならず各所属病院・施設、患者、周辺住民にも理解</w:t>
      </w:r>
      <w:r w:rsidR="00732E84">
        <w:rPr>
          <w:rFonts w:hint="eastAsia"/>
          <w:szCs w:val="21"/>
        </w:rPr>
        <w:t>を</w:t>
      </w:r>
      <w:r>
        <w:rPr>
          <w:rFonts w:hint="eastAsia"/>
          <w:szCs w:val="21"/>
        </w:rPr>
        <w:t>求める。</w:t>
      </w:r>
    </w:p>
    <w:p w14:paraId="5E929D81" w14:textId="77777777" w:rsidR="00FD1989" w:rsidRPr="00410062" w:rsidRDefault="00655447" w:rsidP="00FA4AB6">
      <w:pPr>
        <w:spacing w:before="0" w:beforeAutospacing="0" w:after="0" w:afterAutospacing="0"/>
        <w:jc w:val="left"/>
        <w:rPr>
          <w:szCs w:val="21"/>
        </w:rPr>
      </w:pPr>
      <w:r>
        <w:rPr>
          <w:rFonts w:hint="eastAsia"/>
          <w:szCs w:val="21"/>
        </w:rPr>
        <w:t xml:space="preserve">　　③</w:t>
      </w:r>
      <w:r w:rsidR="009F1476">
        <w:rPr>
          <w:rFonts w:hint="eastAsia"/>
          <w:szCs w:val="21"/>
        </w:rPr>
        <w:t xml:space="preserve">　</w:t>
      </w:r>
      <w:r w:rsidR="00BD6F11" w:rsidRPr="00410062">
        <w:rPr>
          <w:rFonts w:hint="eastAsia"/>
          <w:szCs w:val="21"/>
        </w:rPr>
        <w:t>青い森</w:t>
      </w:r>
      <w:r w:rsidR="00BD6F11" w:rsidRPr="00410062">
        <w:rPr>
          <w:rFonts w:hint="eastAsia"/>
          <w:szCs w:val="21"/>
        </w:rPr>
        <w:t>JRAT</w:t>
      </w:r>
      <w:r w:rsidR="00BD6F11" w:rsidRPr="00410062">
        <w:rPr>
          <w:rFonts w:hint="eastAsia"/>
          <w:szCs w:val="21"/>
        </w:rPr>
        <w:t>への参画・</w:t>
      </w:r>
      <w:r w:rsidR="00FD1989" w:rsidRPr="00410062">
        <w:rPr>
          <w:rFonts w:hint="eastAsia"/>
          <w:szCs w:val="21"/>
        </w:rPr>
        <w:t>行政等との連携</w:t>
      </w:r>
    </w:p>
    <w:p w14:paraId="3C83F804" w14:textId="77777777" w:rsidR="002826FC" w:rsidRDefault="00FD1989" w:rsidP="002826FC">
      <w:pPr>
        <w:spacing w:before="0" w:beforeAutospacing="0" w:after="0" w:afterAutospacing="0"/>
        <w:ind w:left="1260" w:hangingChars="600" w:hanging="1260"/>
        <w:jc w:val="left"/>
        <w:rPr>
          <w:szCs w:val="21"/>
        </w:rPr>
      </w:pPr>
      <w:r w:rsidRPr="00410062">
        <w:rPr>
          <w:rFonts w:hint="eastAsia"/>
          <w:szCs w:val="21"/>
        </w:rPr>
        <w:t xml:space="preserve">　　　　</w:t>
      </w:r>
      <w:r w:rsidR="002826FC">
        <w:rPr>
          <w:rFonts w:hint="eastAsia"/>
          <w:szCs w:val="21"/>
        </w:rPr>
        <w:t xml:space="preserve">　</w:t>
      </w:r>
      <w:r w:rsidR="00BD6F11" w:rsidRPr="00410062">
        <w:rPr>
          <w:rFonts w:hint="eastAsia"/>
          <w:szCs w:val="21"/>
        </w:rPr>
        <w:t>青い森</w:t>
      </w:r>
      <w:r w:rsidR="00BD6F11" w:rsidRPr="00410062">
        <w:rPr>
          <w:rFonts w:hint="eastAsia"/>
          <w:szCs w:val="21"/>
        </w:rPr>
        <w:t>JRAT</w:t>
      </w:r>
      <w:r w:rsidR="00BD6F11" w:rsidRPr="00410062">
        <w:rPr>
          <w:rFonts w:hint="eastAsia"/>
          <w:szCs w:val="21"/>
        </w:rPr>
        <w:t>へ参画を通じ</w:t>
      </w:r>
      <w:r w:rsidR="002826FC">
        <w:rPr>
          <w:rFonts w:hint="eastAsia"/>
          <w:szCs w:val="21"/>
        </w:rPr>
        <w:t>て</w:t>
      </w:r>
      <w:r w:rsidR="00BD6F11" w:rsidRPr="00410062">
        <w:rPr>
          <w:rFonts w:hint="eastAsia"/>
          <w:szCs w:val="21"/>
        </w:rPr>
        <w:t>、</w:t>
      </w:r>
      <w:r>
        <w:rPr>
          <w:rFonts w:hint="eastAsia"/>
          <w:szCs w:val="21"/>
        </w:rPr>
        <w:t>定期的に行政（県の担当部署）との意見交換を</w:t>
      </w:r>
      <w:r w:rsidR="002826FC">
        <w:rPr>
          <w:rFonts w:hint="eastAsia"/>
          <w:szCs w:val="21"/>
        </w:rPr>
        <w:t>行い</w:t>
      </w:r>
      <w:r>
        <w:rPr>
          <w:rFonts w:hint="eastAsia"/>
          <w:szCs w:val="21"/>
        </w:rPr>
        <w:t>、</w:t>
      </w:r>
    </w:p>
    <w:p w14:paraId="09EBEEC8" w14:textId="77777777" w:rsidR="00E5786F" w:rsidRDefault="00FD1989" w:rsidP="002826FC">
      <w:pPr>
        <w:spacing w:before="0" w:beforeAutospacing="0" w:after="0" w:afterAutospacing="0"/>
        <w:ind w:leftChars="400" w:left="1260" w:hangingChars="200" w:hanging="420"/>
        <w:jc w:val="left"/>
        <w:rPr>
          <w:szCs w:val="21"/>
        </w:rPr>
      </w:pPr>
      <w:r>
        <w:rPr>
          <w:rFonts w:hint="eastAsia"/>
          <w:szCs w:val="21"/>
        </w:rPr>
        <w:t>災害救助法における災害</w:t>
      </w:r>
      <w:r w:rsidR="00E5786F">
        <w:rPr>
          <w:rFonts w:hint="eastAsia"/>
          <w:szCs w:val="21"/>
        </w:rPr>
        <w:t>リハビリテーション</w:t>
      </w:r>
      <w:r>
        <w:rPr>
          <w:rFonts w:hint="eastAsia"/>
          <w:szCs w:val="21"/>
        </w:rPr>
        <w:t>の位置づけ並びに平時・災害時の対応等を</w:t>
      </w:r>
    </w:p>
    <w:p w14:paraId="39B14D48" w14:textId="0D4ACECB" w:rsidR="006B20F8" w:rsidRDefault="00FD1989" w:rsidP="002826FC">
      <w:pPr>
        <w:spacing w:before="0" w:beforeAutospacing="0" w:after="0" w:afterAutospacing="0"/>
        <w:ind w:leftChars="400" w:left="1260" w:hangingChars="200" w:hanging="420"/>
        <w:jc w:val="left"/>
        <w:rPr>
          <w:szCs w:val="21"/>
        </w:rPr>
      </w:pPr>
      <w:r>
        <w:rPr>
          <w:rFonts w:hint="eastAsia"/>
          <w:szCs w:val="21"/>
        </w:rPr>
        <w:t>討議する。</w:t>
      </w:r>
    </w:p>
    <w:p w14:paraId="4DE52953" w14:textId="77777777" w:rsidR="002826FC" w:rsidRDefault="006B20F8" w:rsidP="002826FC">
      <w:pPr>
        <w:spacing w:before="0" w:beforeAutospacing="0" w:after="0" w:afterAutospacing="0"/>
        <w:ind w:left="1260" w:hangingChars="600" w:hanging="1260"/>
        <w:jc w:val="left"/>
        <w:rPr>
          <w:szCs w:val="21"/>
        </w:rPr>
      </w:pPr>
      <w:r>
        <w:rPr>
          <w:rFonts w:hint="eastAsia"/>
          <w:szCs w:val="21"/>
        </w:rPr>
        <w:t xml:space="preserve">　　　　</w:t>
      </w:r>
      <w:r w:rsidR="002826FC">
        <w:rPr>
          <w:rFonts w:hint="eastAsia"/>
          <w:szCs w:val="21"/>
        </w:rPr>
        <w:t xml:space="preserve">　</w:t>
      </w:r>
      <w:r>
        <w:rPr>
          <w:rFonts w:hint="eastAsia"/>
          <w:szCs w:val="21"/>
        </w:rPr>
        <w:t>意見交換により行政の要望を受け入れ、必要に応じて協定を結ぶなど、災害時の双方</w:t>
      </w:r>
    </w:p>
    <w:p w14:paraId="61EEA0D1" w14:textId="412F47E0" w:rsidR="00FD1989" w:rsidRDefault="002826FC" w:rsidP="002826FC">
      <w:pPr>
        <w:spacing w:before="0" w:beforeAutospacing="0" w:after="0" w:afterAutospacing="0"/>
        <w:ind w:leftChars="400" w:left="1260" w:hangingChars="200" w:hanging="420"/>
        <w:jc w:val="left"/>
        <w:rPr>
          <w:szCs w:val="21"/>
        </w:rPr>
      </w:pPr>
      <w:r>
        <w:rPr>
          <w:rFonts w:hint="eastAsia"/>
          <w:szCs w:val="21"/>
        </w:rPr>
        <w:t>における</w:t>
      </w:r>
      <w:r w:rsidR="006B20F8">
        <w:rPr>
          <w:rFonts w:hint="eastAsia"/>
          <w:szCs w:val="21"/>
        </w:rPr>
        <w:t>役割を明確化する。</w:t>
      </w:r>
      <w:r w:rsidR="00FD1989">
        <w:rPr>
          <w:rFonts w:hint="eastAsia"/>
          <w:szCs w:val="21"/>
        </w:rPr>
        <w:t xml:space="preserve">　　　</w:t>
      </w:r>
    </w:p>
    <w:p w14:paraId="1A9C4DB7" w14:textId="30ADC0C3" w:rsidR="009F1476" w:rsidRDefault="00FD1989" w:rsidP="00FD1989">
      <w:pPr>
        <w:spacing w:before="0" w:beforeAutospacing="0" w:after="0" w:afterAutospacing="0"/>
        <w:ind w:firstLineChars="200" w:firstLine="420"/>
        <w:jc w:val="left"/>
        <w:rPr>
          <w:szCs w:val="21"/>
        </w:rPr>
      </w:pPr>
      <w:r>
        <w:rPr>
          <w:rFonts w:hint="eastAsia"/>
          <w:szCs w:val="21"/>
        </w:rPr>
        <w:t xml:space="preserve">④　</w:t>
      </w:r>
      <w:r w:rsidR="00764805">
        <w:rPr>
          <w:rFonts w:hint="eastAsia"/>
          <w:szCs w:val="21"/>
        </w:rPr>
        <w:t>災害対策マニュアル・</w:t>
      </w:r>
      <w:r w:rsidR="009F1476">
        <w:rPr>
          <w:rFonts w:hint="eastAsia"/>
          <w:szCs w:val="21"/>
        </w:rPr>
        <w:t>連絡網の整備</w:t>
      </w:r>
    </w:p>
    <w:p w14:paraId="72152B23" w14:textId="5AA9ABD9" w:rsidR="00C47567" w:rsidRDefault="006B20F8" w:rsidP="006B20F8">
      <w:pPr>
        <w:spacing w:before="0" w:beforeAutospacing="0" w:after="0" w:afterAutospacing="0"/>
        <w:ind w:leftChars="200" w:left="840" w:hangingChars="200" w:hanging="420"/>
        <w:jc w:val="left"/>
        <w:rPr>
          <w:szCs w:val="21"/>
        </w:rPr>
      </w:pPr>
      <w:r>
        <w:rPr>
          <w:rFonts w:hint="eastAsia"/>
          <w:szCs w:val="21"/>
        </w:rPr>
        <w:t xml:space="preserve">　　　</w:t>
      </w:r>
      <w:r w:rsidR="00C47567">
        <w:rPr>
          <w:rFonts w:hint="eastAsia"/>
          <w:szCs w:val="21"/>
        </w:rPr>
        <w:t>青森県作業療法士会災害対策マニュアルの整備・改訂を行う。</w:t>
      </w:r>
    </w:p>
    <w:p w14:paraId="3DE23698" w14:textId="77777777" w:rsidR="00E5786F" w:rsidRDefault="006B20F8" w:rsidP="002826FC">
      <w:pPr>
        <w:spacing w:before="0" w:beforeAutospacing="0" w:after="0" w:afterAutospacing="0"/>
        <w:ind w:leftChars="500" w:left="1260" w:hangingChars="100" w:hanging="210"/>
        <w:jc w:val="left"/>
        <w:rPr>
          <w:szCs w:val="21"/>
        </w:rPr>
      </w:pPr>
      <w:r>
        <w:rPr>
          <w:rFonts w:hint="eastAsia"/>
          <w:szCs w:val="21"/>
        </w:rPr>
        <w:t>災害時</w:t>
      </w:r>
      <w:r w:rsidR="00E5786F">
        <w:rPr>
          <w:rFonts w:hint="eastAsia"/>
          <w:szCs w:val="21"/>
        </w:rPr>
        <w:t>における正会員の</w:t>
      </w:r>
      <w:r>
        <w:rPr>
          <w:rFonts w:hint="eastAsia"/>
          <w:szCs w:val="21"/>
        </w:rPr>
        <w:t>安否</w:t>
      </w:r>
      <w:r w:rsidR="00E5786F">
        <w:rPr>
          <w:rFonts w:hint="eastAsia"/>
          <w:szCs w:val="21"/>
        </w:rPr>
        <w:t>・被災状況確認のため、災害時</w:t>
      </w:r>
      <w:r>
        <w:rPr>
          <w:rFonts w:hint="eastAsia"/>
          <w:szCs w:val="21"/>
        </w:rPr>
        <w:t>連絡網</w:t>
      </w:r>
      <w:r w:rsidR="00E5786F">
        <w:rPr>
          <w:rFonts w:hint="eastAsia"/>
          <w:szCs w:val="21"/>
        </w:rPr>
        <w:t>（別紙）</w:t>
      </w:r>
      <w:r>
        <w:rPr>
          <w:rFonts w:hint="eastAsia"/>
          <w:szCs w:val="21"/>
        </w:rPr>
        <w:t>を整備す</w:t>
      </w:r>
    </w:p>
    <w:p w14:paraId="795E2C82" w14:textId="2A5527D5" w:rsidR="006B20F8" w:rsidRDefault="006B20F8" w:rsidP="00FF2858">
      <w:pPr>
        <w:spacing w:before="0" w:beforeAutospacing="0" w:after="0" w:afterAutospacing="0"/>
        <w:ind w:firstLineChars="400" w:firstLine="840"/>
        <w:jc w:val="left"/>
        <w:rPr>
          <w:szCs w:val="21"/>
        </w:rPr>
      </w:pPr>
      <w:r>
        <w:rPr>
          <w:rFonts w:hint="eastAsia"/>
          <w:szCs w:val="21"/>
        </w:rPr>
        <w:t>る。</w:t>
      </w:r>
      <w:r w:rsidR="00E5786F">
        <w:rPr>
          <w:rFonts w:hint="eastAsia"/>
          <w:szCs w:val="21"/>
        </w:rPr>
        <w:t>災害時</w:t>
      </w:r>
      <w:r>
        <w:rPr>
          <w:rFonts w:hint="eastAsia"/>
          <w:szCs w:val="21"/>
        </w:rPr>
        <w:t>連絡網</w:t>
      </w:r>
      <w:r w:rsidR="00E5786F">
        <w:rPr>
          <w:rFonts w:hint="eastAsia"/>
          <w:szCs w:val="21"/>
        </w:rPr>
        <w:t>（別紙）</w:t>
      </w:r>
      <w:r>
        <w:rPr>
          <w:rFonts w:hint="eastAsia"/>
          <w:szCs w:val="21"/>
        </w:rPr>
        <w:t>の連絡先は</w:t>
      </w:r>
      <w:r w:rsidR="00B23ED7">
        <w:rPr>
          <w:rFonts w:hint="eastAsia"/>
          <w:szCs w:val="21"/>
        </w:rPr>
        <w:t>変更がある度に</w:t>
      </w:r>
      <w:r w:rsidR="002826FC">
        <w:rPr>
          <w:rFonts w:hint="eastAsia"/>
          <w:szCs w:val="21"/>
        </w:rPr>
        <w:t>速やかに</w:t>
      </w:r>
      <w:r w:rsidR="00B23ED7">
        <w:rPr>
          <w:rFonts w:hint="eastAsia"/>
          <w:szCs w:val="21"/>
        </w:rPr>
        <w:t>修正する</w:t>
      </w:r>
      <w:r w:rsidRPr="00B23ED7">
        <w:rPr>
          <w:rFonts w:hint="eastAsia"/>
          <w:szCs w:val="21"/>
        </w:rPr>
        <w:t>。</w:t>
      </w:r>
    </w:p>
    <w:p w14:paraId="2CDE7EEC" w14:textId="1613097E" w:rsidR="00FA4AB6" w:rsidRDefault="00FA4AB6" w:rsidP="00FA4AB6">
      <w:pPr>
        <w:spacing w:before="0" w:beforeAutospacing="0" w:after="0" w:afterAutospacing="0"/>
        <w:jc w:val="left"/>
        <w:rPr>
          <w:szCs w:val="21"/>
        </w:rPr>
      </w:pPr>
      <w:r>
        <w:rPr>
          <w:rFonts w:hint="eastAsia"/>
          <w:szCs w:val="21"/>
        </w:rPr>
        <w:t>２．発災時</w:t>
      </w:r>
      <w:r w:rsidR="00B42F7E">
        <w:rPr>
          <w:rFonts w:hint="eastAsia"/>
          <w:szCs w:val="21"/>
        </w:rPr>
        <w:t xml:space="preserve">　</w:t>
      </w:r>
    </w:p>
    <w:p w14:paraId="668D4BA8" w14:textId="2DFA6E07" w:rsidR="0095720C" w:rsidRDefault="00BF10D6" w:rsidP="00E5786F">
      <w:pPr>
        <w:spacing w:before="0" w:beforeAutospacing="0" w:after="0" w:afterAutospacing="0"/>
        <w:ind w:leftChars="100" w:left="210" w:firstLineChars="100" w:firstLine="210"/>
        <w:jc w:val="left"/>
        <w:rPr>
          <w:color w:val="000000" w:themeColor="text1"/>
          <w:szCs w:val="21"/>
        </w:rPr>
      </w:pPr>
      <w:r w:rsidRPr="00FC185E">
        <w:rPr>
          <w:rFonts w:hint="eastAsia"/>
          <w:color w:val="000000" w:themeColor="text1"/>
          <w:szCs w:val="21"/>
        </w:rPr>
        <w:t>理事会は、</w:t>
      </w:r>
      <w:r w:rsidR="0095720C" w:rsidRPr="002826FC">
        <w:rPr>
          <w:rFonts w:hint="eastAsia"/>
          <w:szCs w:val="21"/>
        </w:rPr>
        <w:t>青森県に</w:t>
      </w:r>
      <w:r w:rsidR="00D17E28" w:rsidRPr="002826FC">
        <w:rPr>
          <w:rFonts w:hint="eastAsia"/>
          <w:szCs w:val="21"/>
        </w:rPr>
        <w:t>災</w:t>
      </w:r>
      <w:r w:rsidR="00D17E28" w:rsidRPr="00FC185E">
        <w:rPr>
          <w:rFonts w:hint="eastAsia"/>
          <w:color w:val="000000" w:themeColor="text1"/>
          <w:szCs w:val="21"/>
        </w:rPr>
        <w:t>害（</w:t>
      </w:r>
      <w:r w:rsidR="00FA4AB6" w:rsidRPr="00FC185E">
        <w:rPr>
          <w:rFonts w:hint="eastAsia"/>
          <w:color w:val="000000" w:themeColor="text1"/>
          <w:szCs w:val="21"/>
        </w:rPr>
        <w:t>地震：震度５強</w:t>
      </w:r>
      <w:r w:rsidR="00D17E28" w:rsidRPr="00FC185E">
        <w:rPr>
          <w:rFonts w:hint="eastAsia"/>
          <w:color w:val="000000" w:themeColor="text1"/>
          <w:szCs w:val="21"/>
        </w:rPr>
        <w:t>、</w:t>
      </w:r>
      <w:r w:rsidR="009F1476" w:rsidRPr="00FC185E">
        <w:rPr>
          <w:rFonts w:hint="eastAsia"/>
          <w:color w:val="000000" w:themeColor="text1"/>
          <w:szCs w:val="21"/>
        </w:rPr>
        <w:t>風水害：</w:t>
      </w:r>
      <w:r w:rsidR="00D17E28" w:rsidRPr="00FC185E">
        <w:rPr>
          <w:rFonts w:hint="eastAsia"/>
          <w:color w:val="000000" w:themeColor="text1"/>
          <w:szCs w:val="21"/>
        </w:rPr>
        <w:t>台風や</w:t>
      </w:r>
      <w:r w:rsidR="00C55C08" w:rsidRPr="00FC185E">
        <w:rPr>
          <w:rFonts w:hint="eastAsia"/>
          <w:color w:val="000000" w:themeColor="text1"/>
          <w:szCs w:val="21"/>
        </w:rPr>
        <w:t>河川の氾濫や土砂災害</w:t>
      </w:r>
      <w:r w:rsidR="00D17E28" w:rsidRPr="00FC185E">
        <w:rPr>
          <w:rFonts w:hint="eastAsia"/>
          <w:color w:val="000000" w:themeColor="text1"/>
          <w:szCs w:val="21"/>
        </w:rPr>
        <w:t>など</w:t>
      </w:r>
      <w:r w:rsidR="00732E84" w:rsidRPr="00FC185E">
        <w:rPr>
          <w:rFonts w:hint="eastAsia"/>
          <w:color w:val="000000" w:themeColor="text1"/>
          <w:szCs w:val="21"/>
        </w:rPr>
        <w:t>でブロックの広範囲で避難指示</w:t>
      </w:r>
      <w:r w:rsidR="00D17E28" w:rsidRPr="00FC185E">
        <w:rPr>
          <w:rFonts w:hint="eastAsia"/>
          <w:color w:val="000000" w:themeColor="text1"/>
          <w:szCs w:val="21"/>
        </w:rPr>
        <w:t>）</w:t>
      </w:r>
      <w:r w:rsidR="00E5786F">
        <w:rPr>
          <w:rFonts w:hint="eastAsia"/>
          <w:color w:val="000000" w:themeColor="text1"/>
          <w:szCs w:val="21"/>
        </w:rPr>
        <w:t>が</w:t>
      </w:r>
      <w:r w:rsidR="00D17E28" w:rsidRPr="00FC185E">
        <w:rPr>
          <w:rFonts w:hint="eastAsia"/>
          <w:color w:val="000000" w:themeColor="text1"/>
          <w:szCs w:val="21"/>
        </w:rPr>
        <w:t>発生</w:t>
      </w:r>
      <w:r w:rsidR="002826FC">
        <w:rPr>
          <w:rFonts w:hint="eastAsia"/>
          <w:color w:val="000000" w:themeColor="text1"/>
          <w:szCs w:val="21"/>
        </w:rPr>
        <w:t>した際</w:t>
      </w:r>
      <w:r w:rsidR="00D17E28" w:rsidRPr="00FC185E">
        <w:rPr>
          <w:rFonts w:hint="eastAsia"/>
          <w:color w:val="000000" w:themeColor="text1"/>
          <w:szCs w:val="21"/>
        </w:rPr>
        <w:t>、速やかに災害対策本部を立ち上げ、対応にあ</w:t>
      </w:r>
      <w:r w:rsidR="00E5786F">
        <w:rPr>
          <w:rFonts w:hint="eastAsia"/>
          <w:color w:val="000000" w:themeColor="text1"/>
          <w:szCs w:val="21"/>
        </w:rPr>
        <w:t>た</w:t>
      </w:r>
      <w:r w:rsidR="00D17E28" w:rsidRPr="00FC185E">
        <w:rPr>
          <w:rFonts w:hint="eastAsia"/>
          <w:color w:val="000000" w:themeColor="text1"/>
          <w:szCs w:val="21"/>
        </w:rPr>
        <w:t>る。</w:t>
      </w:r>
      <w:r w:rsidR="008728D5">
        <w:rPr>
          <w:rFonts w:hint="eastAsia"/>
          <w:color w:val="000000" w:themeColor="text1"/>
          <w:szCs w:val="21"/>
        </w:rPr>
        <w:t>災害対策本部</w:t>
      </w:r>
      <w:r w:rsidR="009826C8">
        <w:rPr>
          <w:rFonts w:hint="eastAsia"/>
          <w:color w:val="000000" w:themeColor="text1"/>
          <w:szCs w:val="21"/>
        </w:rPr>
        <w:t>の立ち上げは県士会長が宣言する。</w:t>
      </w:r>
      <w:r w:rsidR="00DC7987">
        <w:rPr>
          <w:rFonts w:hint="eastAsia"/>
          <w:color w:val="000000" w:themeColor="text1"/>
          <w:szCs w:val="21"/>
        </w:rPr>
        <w:t>本部長は県士会長が行う。</w:t>
      </w:r>
    </w:p>
    <w:p w14:paraId="0664F3BC" w14:textId="4BD64895" w:rsidR="0095720C" w:rsidRPr="00F371D5" w:rsidRDefault="00B80243" w:rsidP="00F371D5">
      <w:pPr>
        <w:spacing w:before="0" w:beforeAutospacing="0" w:after="0" w:afterAutospacing="0"/>
        <w:ind w:leftChars="100" w:left="210" w:firstLineChars="100" w:firstLine="210"/>
        <w:jc w:val="left"/>
        <w:rPr>
          <w:color w:val="FF0000"/>
          <w:szCs w:val="21"/>
        </w:rPr>
      </w:pPr>
      <w:r w:rsidRPr="00F371D5">
        <w:rPr>
          <w:rFonts w:hint="eastAsia"/>
          <w:szCs w:val="21"/>
        </w:rPr>
        <w:t>災害対策本部は、各ブロック</w:t>
      </w:r>
      <w:r w:rsidR="005A0950">
        <w:rPr>
          <w:rFonts w:hint="eastAsia"/>
          <w:szCs w:val="21"/>
        </w:rPr>
        <w:t>長</w:t>
      </w:r>
      <w:r w:rsidR="000867E8">
        <w:rPr>
          <w:rFonts w:hint="eastAsia"/>
          <w:szCs w:val="21"/>
        </w:rPr>
        <w:t>と</w:t>
      </w:r>
      <w:r w:rsidR="00535885">
        <w:rPr>
          <w:rFonts w:hint="eastAsia"/>
          <w:szCs w:val="21"/>
        </w:rPr>
        <w:t>災害時連絡係</w:t>
      </w:r>
      <w:r w:rsidRPr="00F371D5">
        <w:rPr>
          <w:rFonts w:hint="eastAsia"/>
          <w:szCs w:val="21"/>
        </w:rPr>
        <w:t>へ</w:t>
      </w:r>
      <w:r w:rsidR="005A7765" w:rsidRPr="00F371D5">
        <w:rPr>
          <w:rFonts w:hint="eastAsia"/>
          <w:szCs w:val="21"/>
        </w:rPr>
        <w:t>災害対策本部立ち上げの連絡を行い、</w:t>
      </w:r>
      <w:r w:rsidR="00DC7987" w:rsidRPr="00F371D5">
        <w:rPr>
          <w:rFonts w:hint="eastAsia"/>
          <w:szCs w:val="21"/>
        </w:rPr>
        <w:t>当該</w:t>
      </w:r>
      <w:r w:rsidR="00773764" w:rsidRPr="00F371D5">
        <w:rPr>
          <w:rFonts w:hint="eastAsia"/>
          <w:szCs w:val="21"/>
        </w:rPr>
        <w:t>ブロック</w:t>
      </w:r>
      <w:r w:rsidR="00F371D5">
        <w:rPr>
          <w:rFonts w:hint="eastAsia"/>
          <w:szCs w:val="21"/>
        </w:rPr>
        <w:t>もしくは当該</w:t>
      </w:r>
      <w:r w:rsidR="00773764" w:rsidRPr="00F371D5">
        <w:rPr>
          <w:rFonts w:hint="eastAsia"/>
          <w:szCs w:val="21"/>
        </w:rPr>
        <w:t>地域に対し</w:t>
      </w:r>
      <w:r w:rsidR="00F371D5">
        <w:rPr>
          <w:rFonts w:hint="eastAsia"/>
          <w:szCs w:val="21"/>
        </w:rPr>
        <w:t>、</w:t>
      </w:r>
      <w:r w:rsidR="005A7765" w:rsidRPr="00F371D5">
        <w:rPr>
          <w:rFonts w:hint="eastAsia"/>
          <w:szCs w:val="21"/>
        </w:rPr>
        <w:t>正会員の安否</w:t>
      </w:r>
      <w:r w:rsidR="00F371D5">
        <w:rPr>
          <w:rFonts w:hint="eastAsia"/>
          <w:szCs w:val="21"/>
        </w:rPr>
        <w:t>・被災状況の</w:t>
      </w:r>
      <w:r w:rsidR="005A7765" w:rsidRPr="00F371D5">
        <w:rPr>
          <w:rFonts w:hint="eastAsia"/>
          <w:szCs w:val="21"/>
        </w:rPr>
        <w:t>確認を依頼する。</w:t>
      </w:r>
    </w:p>
    <w:p w14:paraId="5C29908D" w14:textId="3033F40E" w:rsidR="003E7A30" w:rsidRPr="00FC185E" w:rsidRDefault="003E7A30" w:rsidP="00B80243">
      <w:pPr>
        <w:spacing w:before="0" w:beforeAutospacing="0" w:after="0" w:afterAutospacing="0"/>
        <w:ind w:leftChars="100" w:left="210" w:firstLineChars="100" w:firstLine="210"/>
        <w:jc w:val="left"/>
        <w:rPr>
          <w:color w:val="000000" w:themeColor="text1"/>
          <w:szCs w:val="21"/>
        </w:rPr>
      </w:pPr>
      <w:r>
        <w:rPr>
          <w:rFonts w:hint="eastAsia"/>
          <w:color w:val="000000" w:themeColor="text1"/>
          <w:szCs w:val="21"/>
        </w:rPr>
        <w:t>災害対策本部に関する</w:t>
      </w:r>
      <w:r w:rsidR="00E5786F">
        <w:rPr>
          <w:rFonts w:hint="eastAsia"/>
          <w:color w:val="000000" w:themeColor="text1"/>
          <w:szCs w:val="21"/>
        </w:rPr>
        <w:t>電子</w:t>
      </w:r>
      <w:r>
        <w:rPr>
          <w:rFonts w:hint="eastAsia"/>
          <w:color w:val="000000" w:themeColor="text1"/>
          <w:szCs w:val="21"/>
        </w:rPr>
        <w:t>メールでの連絡に関しては、全県理事・ブロック長・災害対策委員</w:t>
      </w:r>
      <w:r w:rsidR="00F371D5">
        <w:rPr>
          <w:rFonts w:hint="eastAsia"/>
          <w:color w:val="000000" w:themeColor="text1"/>
          <w:szCs w:val="21"/>
        </w:rPr>
        <w:t>に対し</w:t>
      </w:r>
      <w:r>
        <w:rPr>
          <w:rFonts w:hint="eastAsia"/>
          <w:color w:val="000000" w:themeColor="text1"/>
          <w:szCs w:val="21"/>
        </w:rPr>
        <w:t>送信</w:t>
      </w:r>
      <w:r w:rsidR="00F371D5">
        <w:rPr>
          <w:rFonts w:hint="eastAsia"/>
          <w:color w:val="000000" w:themeColor="text1"/>
          <w:szCs w:val="21"/>
        </w:rPr>
        <w:t>し、情報を共有する</w:t>
      </w:r>
      <w:r>
        <w:rPr>
          <w:rFonts w:hint="eastAsia"/>
          <w:color w:val="000000" w:themeColor="text1"/>
          <w:szCs w:val="21"/>
        </w:rPr>
        <w:t>。</w:t>
      </w:r>
    </w:p>
    <w:p w14:paraId="72284090" w14:textId="2B1461E3" w:rsidR="00CC40B0" w:rsidRDefault="00773764" w:rsidP="00F371D5">
      <w:pPr>
        <w:spacing w:before="0" w:beforeAutospacing="0" w:after="0" w:afterAutospacing="0"/>
        <w:ind w:leftChars="100" w:left="210" w:firstLineChars="100" w:firstLine="210"/>
        <w:jc w:val="left"/>
        <w:rPr>
          <w:color w:val="000000" w:themeColor="text1"/>
          <w:szCs w:val="21"/>
        </w:rPr>
      </w:pPr>
      <w:r>
        <w:rPr>
          <w:rFonts w:hint="eastAsia"/>
          <w:color w:val="000000" w:themeColor="text1"/>
          <w:szCs w:val="21"/>
        </w:rPr>
        <w:t>各ブロック</w:t>
      </w:r>
      <w:r w:rsidR="00535885">
        <w:rPr>
          <w:rFonts w:hint="eastAsia"/>
          <w:color w:val="000000" w:themeColor="text1"/>
          <w:szCs w:val="21"/>
        </w:rPr>
        <w:t>長（または災害時連絡係）</w:t>
      </w:r>
      <w:r>
        <w:rPr>
          <w:rFonts w:hint="eastAsia"/>
          <w:color w:val="000000" w:themeColor="text1"/>
          <w:szCs w:val="21"/>
        </w:rPr>
        <w:t>は</w:t>
      </w:r>
      <w:r w:rsidR="00E542D5" w:rsidRPr="00FC185E">
        <w:rPr>
          <w:rFonts w:hint="eastAsia"/>
          <w:color w:val="000000" w:themeColor="text1"/>
          <w:szCs w:val="21"/>
        </w:rPr>
        <w:t>災害発生時、速やかに</w:t>
      </w:r>
      <w:r w:rsidR="0095720C" w:rsidRPr="00F371D5">
        <w:rPr>
          <w:rFonts w:hint="eastAsia"/>
          <w:szCs w:val="21"/>
        </w:rPr>
        <w:t>災害時連絡網（別紙）</w:t>
      </w:r>
      <w:r>
        <w:rPr>
          <w:rFonts w:hint="eastAsia"/>
          <w:color w:val="000000" w:themeColor="text1"/>
          <w:szCs w:val="21"/>
        </w:rPr>
        <w:t>に基づき、</w:t>
      </w:r>
      <w:r w:rsidR="00F371D5">
        <w:rPr>
          <w:rFonts w:hint="eastAsia"/>
          <w:color w:val="000000" w:themeColor="text1"/>
          <w:szCs w:val="21"/>
        </w:rPr>
        <w:t>正会員の</w:t>
      </w:r>
      <w:r w:rsidR="00F34308" w:rsidRPr="00FC185E">
        <w:rPr>
          <w:rFonts w:hint="eastAsia"/>
          <w:color w:val="000000" w:themeColor="text1"/>
          <w:szCs w:val="21"/>
        </w:rPr>
        <w:t>安否</w:t>
      </w:r>
      <w:r w:rsidR="00F371D5">
        <w:rPr>
          <w:rFonts w:hint="eastAsia"/>
          <w:color w:val="000000" w:themeColor="text1"/>
          <w:szCs w:val="21"/>
        </w:rPr>
        <w:t>・</w:t>
      </w:r>
      <w:r w:rsidR="00E542D5" w:rsidRPr="00FC185E">
        <w:rPr>
          <w:rFonts w:hint="eastAsia"/>
          <w:color w:val="000000" w:themeColor="text1"/>
          <w:szCs w:val="21"/>
        </w:rPr>
        <w:t>被災状況</w:t>
      </w:r>
      <w:r>
        <w:rPr>
          <w:rFonts w:hint="eastAsia"/>
          <w:color w:val="000000" w:themeColor="text1"/>
          <w:szCs w:val="21"/>
        </w:rPr>
        <w:t>の確認</w:t>
      </w:r>
      <w:r w:rsidR="00E542D5" w:rsidRPr="00FC185E">
        <w:rPr>
          <w:rFonts w:hint="eastAsia"/>
          <w:color w:val="000000" w:themeColor="text1"/>
          <w:szCs w:val="21"/>
        </w:rPr>
        <w:t>を</w:t>
      </w:r>
      <w:r>
        <w:rPr>
          <w:rFonts w:hint="eastAsia"/>
          <w:color w:val="000000" w:themeColor="text1"/>
          <w:szCs w:val="21"/>
        </w:rPr>
        <w:t>行う。</w:t>
      </w:r>
      <w:r w:rsidR="00E65F60" w:rsidRPr="00B42F7E">
        <w:rPr>
          <w:rFonts w:hint="eastAsia"/>
          <w:color w:val="000000" w:themeColor="text1"/>
          <w:szCs w:val="21"/>
        </w:rPr>
        <w:t xml:space="preserve">　</w:t>
      </w:r>
    </w:p>
    <w:p w14:paraId="3436F2BB" w14:textId="6EB1C1C8" w:rsidR="00CC40B0" w:rsidRDefault="00E65F60" w:rsidP="00CC40B0">
      <w:pPr>
        <w:pStyle w:val="a7"/>
        <w:numPr>
          <w:ilvl w:val="0"/>
          <w:numId w:val="4"/>
        </w:numPr>
        <w:spacing w:before="0" w:beforeAutospacing="0" w:after="0" w:afterAutospacing="0"/>
        <w:ind w:leftChars="0"/>
        <w:jc w:val="left"/>
        <w:rPr>
          <w:color w:val="FF0000"/>
          <w:szCs w:val="21"/>
        </w:rPr>
      </w:pPr>
      <w:r w:rsidRPr="00CC40B0">
        <w:rPr>
          <w:rFonts w:hint="eastAsia"/>
          <w:color w:val="000000" w:themeColor="text1"/>
          <w:szCs w:val="21"/>
        </w:rPr>
        <w:t>災害対策本部立ち上げ</w:t>
      </w:r>
      <w:r w:rsidR="00377D02" w:rsidRPr="00CC40B0">
        <w:rPr>
          <w:rFonts w:hint="eastAsia"/>
          <w:color w:val="FF0000"/>
          <w:szCs w:val="21"/>
        </w:rPr>
        <w:t xml:space="preserve">　</w:t>
      </w:r>
      <w:r w:rsidR="00B42F7E" w:rsidRPr="00CC40B0">
        <w:rPr>
          <w:rFonts w:hint="eastAsia"/>
          <w:color w:val="FF0000"/>
          <w:szCs w:val="21"/>
        </w:rPr>
        <w:t xml:space="preserve">　</w:t>
      </w:r>
    </w:p>
    <w:p w14:paraId="04DD7BBD" w14:textId="77777777" w:rsidR="00CC40B0" w:rsidRPr="00CC40B0" w:rsidRDefault="00CC40B0" w:rsidP="00036514">
      <w:pPr>
        <w:pStyle w:val="a7"/>
        <w:spacing w:before="0" w:beforeAutospacing="0" w:after="0" w:afterAutospacing="0"/>
        <w:ind w:leftChars="0" w:left="780" w:firstLineChars="100" w:firstLine="210"/>
        <w:jc w:val="left"/>
        <w:rPr>
          <w:color w:val="000000" w:themeColor="text1"/>
          <w:szCs w:val="21"/>
        </w:rPr>
      </w:pPr>
      <w:r w:rsidRPr="00CC40B0">
        <w:rPr>
          <w:rFonts w:hint="eastAsia"/>
          <w:color w:val="000000" w:themeColor="text1"/>
          <w:szCs w:val="21"/>
        </w:rPr>
        <w:t>災害対策本部は県士会事務局とし、本部長は県士会長、事務局は事務局長、その他副会長、災害対策委員長にて構成される。</w:t>
      </w:r>
    </w:p>
    <w:p w14:paraId="779E8704" w14:textId="77777777" w:rsidR="00036514" w:rsidRDefault="00CC40B0" w:rsidP="00036514">
      <w:pPr>
        <w:spacing w:before="0" w:beforeAutospacing="0" w:after="0" w:afterAutospacing="0"/>
        <w:ind w:firstLineChars="200" w:firstLine="420"/>
        <w:jc w:val="left"/>
        <w:rPr>
          <w:color w:val="000000" w:themeColor="text1"/>
          <w:szCs w:val="21"/>
        </w:rPr>
      </w:pPr>
      <w:r w:rsidRPr="00FC185E">
        <w:rPr>
          <w:rFonts w:hint="eastAsia"/>
          <w:color w:val="000000" w:themeColor="text1"/>
          <w:szCs w:val="21"/>
        </w:rPr>
        <w:t xml:space="preserve">　　　</w:t>
      </w:r>
      <w:r>
        <w:rPr>
          <w:rFonts w:hint="eastAsia"/>
          <w:color w:val="000000" w:themeColor="text1"/>
          <w:szCs w:val="21"/>
        </w:rPr>
        <w:t>災害</w:t>
      </w:r>
      <w:r w:rsidRPr="00FC185E">
        <w:rPr>
          <w:rFonts w:hint="eastAsia"/>
          <w:color w:val="000000" w:themeColor="text1"/>
          <w:szCs w:val="21"/>
        </w:rPr>
        <w:t>対策本部は以下の活動を行う</w:t>
      </w:r>
      <w:r w:rsidR="00036514">
        <w:rPr>
          <w:rFonts w:hint="eastAsia"/>
          <w:color w:val="000000" w:themeColor="text1"/>
          <w:szCs w:val="21"/>
        </w:rPr>
        <w:t>。</w:t>
      </w:r>
    </w:p>
    <w:p w14:paraId="3729F9D1" w14:textId="77777777" w:rsidR="00036514" w:rsidRDefault="00036514" w:rsidP="00036514">
      <w:pPr>
        <w:spacing w:before="0" w:beforeAutospacing="0" w:after="0" w:afterAutospacing="0"/>
        <w:ind w:firstLineChars="400" w:firstLine="840"/>
        <w:jc w:val="left"/>
        <w:rPr>
          <w:color w:val="000000" w:themeColor="text1"/>
          <w:szCs w:val="21"/>
        </w:rPr>
      </w:pPr>
      <w:r>
        <w:rPr>
          <w:rFonts w:hint="eastAsia"/>
          <w:color w:val="000000" w:themeColor="text1"/>
          <w:szCs w:val="21"/>
        </w:rPr>
        <w:t>１）</w:t>
      </w:r>
      <w:r w:rsidR="00CC40B0" w:rsidRPr="00FC185E">
        <w:rPr>
          <w:rFonts w:hint="eastAsia"/>
          <w:color w:val="000000" w:themeColor="text1"/>
          <w:szCs w:val="21"/>
        </w:rPr>
        <w:t>正会員の安否・被災状</w:t>
      </w:r>
      <w:r w:rsidR="00CC40B0">
        <w:rPr>
          <w:rFonts w:hint="eastAsia"/>
          <w:szCs w:val="21"/>
        </w:rPr>
        <w:t>況の取りまとめ</w:t>
      </w:r>
    </w:p>
    <w:p w14:paraId="3463F531" w14:textId="1394310A" w:rsidR="00CC40B0" w:rsidRPr="00036514" w:rsidRDefault="00CC40B0" w:rsidP="00036514">
      <w:pPr>
        <w:spacing w:before="0" w:beforeAutospacing="0" w:after="0" w:afterAutospacing="0"/>
        <w:ind w:firstLineChars="400" w:firstLine="840"/>
        <w:jc w:val="left"/>
        <w:rPr>
          <w:color w:val="000000" w:themeColor="text1"/>
          <w:szCs w:val="21"/>
        </w:rPr>
      </w:pPr>
      <w:r w:rsidRPr="00036514">
        <w:rPr>
          <w:rFonts w:hint="eastAsia"/>
          <w:szCs w:val="21"/>
        </w:rPr>
        <w:t>２）県や関係機関との連絡・連携</w:t>
      </w:r>
    </w:p>
    <w:p w14:paraId="5E80E6A1" w14:textId="6A3B0E0B" w:rsidR="00B55310" w:rsidRPr="00036514" w:rsidRDefault="00FA4AB6" w:rsidP="00036514">
      <w:pPr>
        <w:pStyle w:val="a7"/>
        <w:numPr>
          <w:ilvl w:val="0"/>
          <w:numId w:val="4"/>
        </w:numPr>
        <w:spacing w:before="0" w:beforeAutospacing="0" w:after="0" w:afterAutospacing="0"/>
        <w:ind w:leftChars="0"/>
        <w:jc w:val="left"/>
        <w:rPr>
          <w:color w:val="000000" w:themeColor="text1"/>
          <w:szCs w:val="21"/>
        </w:rPr>
      </w:pPr>
      <w:r w:rsidRPr="00036514">
        <w:rPr>
          <w:rFonts w:hint="eastAsia"/>
          <w:szCs w:val="21"/>
        </w:rPr>
        <w:t>安否</w:t>
      </w:r>
      <w:r w:rsidR="005521FC" w:rsidRPr="00036514">
        <w:rPr>
          <w:rFonts w:hint="eastAsia"/>
          <w:szCs w:val="21"/>
        </w:rPr>
        <w:t>・被災状況</w:t>
      </w:r>
      <w:r w:rsidRPr="00036514">
        <w:rPr>
          <w:rFonts w:hint="eastAsia"/>
          <w:szCs w:val="21"/>
        </w:rPr>
        <w:t>確認</w:t>
      </w:r>
    </w:p>
    <w:p w14:paraId="6F72BEF2" w14:textId="5520F350" w:rsidR="00036514" w:rsidRDefault="00036514" w:rsidP="00036514">
      <w:pPr>
        <w:spacing w:before="0" w:beforeAutospacing="0" w:after="0" w:afterAutospacing="0"/>
        <w:ind w:leftChars="400" w:left="840" w:firstLineChars="100" w:firstLine="210"/>
        <w:jc w:val="left"/>
        <w:rPr>
          <w:szCs w:val="21"/>
        </w:rPr>
      </w:pPr>
      <w:r w:rsidRPr="00F371D5">
        <w:rPr>
          <w:rFonts w:hint="eastAsia"/>
          <w:szCs w:val="21"/>
        </w:rPr>
        <w:t>災害時</w:t>
      </w:r>
      <w:r>
        <w:rPr>
          <w:rFonts w:hint="eastAsia"/>
          <w:szCs w:val="21"/>
        </w:rPr>
        <w:t>連絡網（別紙）を元に当該</w:t>
      </w:r>
      <w:r w:rsidRPr="00F371D5">
        <w:rPr>
          <w:rFonts w:hint="eastAsia"/>
          <w:szCs w:val="21"/>
        </w:rPr>
        <w:t>ブロック長</w:t>
      </w:r>
      <w:r w:rsidR="00EC055F">
        <w:rPr>
          <w:rFonts w:hint="eastAsia"/>
          <w:szCs w:val="21"/>
        </w:rPr>
        <w:t>（</w:t>
      </w:r>
      <w:r w:rsidR="00535885">
        <w:rPr>
          <w:rFonts w:hint="eastAsia"/>
          <w:szCs w:val="21"/>
        </w:rPr>
        <w:t>または</w:t>
      </w:r>
      <w:r w:rsidR="00EC055F">
        <w:rPr>
          <w:rFonts w:hint="eastAsia"/>
          <w:szCs w:val="21"/>
        </w:rPr>
        <w:t>災害時連絡係）</w:t>
      </w:r>
      <w:r>
        <w:rPr>
          <w:rFonts w:hint="eastAsia"/>
          <w:szCs w:val="21"/>
        </w:rPr>
        <w:t>が各施設の作業療法部門責任者へ連絡し、情報を取りまとめ災害対策本部へ報告する。</w:t>
      </w:r>
      <w:r w:rsidR="008E5171">
        <w:rPr>
          <w:rFonts w:hint="eastAsia"/>
          <w:szCs w:val="21"/>
        </w:rPr>
        <w:t>各施設の作業療法部門責任者への連絡方法に関しては、電子メールを基本とし、電話や</w:t>
      </w:r>
      <w:r w:rsidR="008E5171">
        <w:rPr>
          <w:rFonts w:hint="eastAsia"/>
          <w:szCs w:val="21"/>
        </w:rPr>
        <w:t>F</w:t>
      </w:r>
      <w:r w:rsidR="008E5171">
        <w:rPr>
          <w:szCs w:val="21"/>
        </w:rPr>
        <w:t>AX</w:t>
      </w:r>
      <w:r w:rsidR="008E5171">
        <w:rPr>
          <w:rFonts w:hint="eastAsia"/>
          <w:szCs w:val="21"/>
        </w:rPr>
        <w:t>等も必要</w:t>
      </w:r>
      <w:r w:rsidR="008E5171">
        <w:rPr>
          <w:rFonts w:hint="eastAsia"/>
          <w:szCs w:val="21"/>
        </w:rPr>
        <w:lastRenderedPageBreak/>
        <w:t>に応じて使用する。</w:t>
      </w:r>
    </w:p>
    <w:p w14:paraId="20142F25" w14:textId="2A9C38DC" w:rsidR="00036514" w:rsidRPr="00AE7336" w:rsidRDefault="00036514" w:rsidP="00036514">
      <w:pPr>
        <w:pStyle w:val="a7"/>
        <w:numPr>
          <w:ilvl w:val="0"/>
          <w:numId w:val="2"/>
        </w:numPr>
        <w:spacing w:before="0" w:beforeAutospacing="0" w:after="0" w:afterAutospacing="0"/>
        <w:ind w:leftChars="0"/>
        <w:jc w:val="left"/>
        <w:rPr>
          <w:szCs w:val="21"/>
        </w:rPr>
      </w:pPr>
      <w:r w:rsidRPr="00AE7336">
        <w:rPr>
          <w:rFonts w:hint="eastAsia"/>
          <w:szCs w:val="21"/>
        </w:rPr>
        <w:t>災害対策委員長より</w:t>
      </w:r>
      <w:r>
        <w:rPr>
          <w:rFonts w:hint="eastAsia"/>
          <w:szCs w:val="21"/>
        </w:rPr>
        <w:t>当該</w:t>
      </w:r>
      <w:r w:rsidR="00E5786F">
        <w:rPr>
          <w:rFonts w:hint="eastAsia"/>
          <w:szCs w:val="21"/>
        </w:rPr>
        <w:t>ブロック長</w:t>
      </w:r>
      <w:r w:rsidR="000867E8">
        <w:rPr>
          <w:rFonts w:hint="eastAsia"/>
          <w:szCs w:val="21"/>
        </w:rPr>
        <w:t>と</w:t>
      </w:r>
      <w:r w:rsidR="00535885">
        <w:rPr>
          <w:rFonts w:hint="eastAsia"/>
          <w:szCs w:val="21"/>
        </w:rPr>
        <w:t>災害時連絡係</w:t>
      </w:r>
      <w:r w:rsidRPr="00AE7336">
        <w:rPr>
          <w:rFonts w:hint="eastAsia"/>
          <w:szCs w:val="21"/>
        </w:rPr>
        <w:t>へ安否確認依頼</w:t>
      </w:r>
    </w:p>
    <w:p w14:paraId="41616134" w14:textId="636656F0" w:rsidR="00036514" w:rsidRPr="00AE7336" w:rsidRDefault="00036514" w:rsidP="00036514">
      <w:pPr>
        <w:pStyle w:val="a7"/>
        <w:spacing w:before="0" w:beforeAutospacing="0" w:after="0" w:afterAutospacing="0"/>
        <w:ind w:leftChars="0" w:left="1272"/>
        <w:jc w:val="left"/>
        <w:rPr>
          <w:szCs w:val="21"/>
        </w:rPr>
      </w:pPr>
      <w:r>
        <w:rPr>
          <w:rFonts w:hint="eastAsia"/>
          <w:szCs w:val="21"/>
        </w:rPr>
        <w:t>事務局長より最新の会員情報を当該ブロックへ</w:t>
      </w:r>
      <w:r w:rsidR="008E5171">
        <w:rPr>
          <w:rFonts w:hint="eastAsia"/>
          <w:szCs w:val="21"/>
        </w:rPr>
        <w:t>電子</w:t>
      </w:r>
      <w:r>
        <w:rPr>
          <w:rFonts w:hint="eastAsia"/>
          <w:szCs w:val="21"/>
        </w:rPr>
        <w:t>メールにて送付</w:t>
      </w:r>
    </w:p>
    <w:p w14:paraId="4FDADBA9" w14:textId="06F255E7" w:rsidR="00036514" w:rsidRDefault="00036514" w:rsidP="00036514">
      <w:pPr>
        <w:spacing w:before="0" w:beforeAutospacing="0" w:after="0" w:afterAutospacing="0"/>
        <w:ind w:firstLineChars="400" w:firstLine="840"/>
        <w:jc w:val="left"/>
        <w:rPr>
          <w:szCs w:val="21"/>
        </w:rPr>
      </w:pPr>
      <w:r>
        <w:rPr>
          <w:rFonts w:hint="eastAsia"/>
          <w:szCs w:val="21"/>
        </w:rPr>
        <w:t>２）当該ブロック長</w:t>
      </w:r>
      <w:r w:rsidR="000867E8">
        <w:rPr>
          <w:rFonts w:hint="eastAsia"/>
          <w:szCs w:val="21"/>
        </w:rPr>
        <w:t>（または災害時連絡係）</w:t>
      </w:r>
      <w:r>
        <w:rPr>
          <w:rFonts w:hint="eastAsia"/>
          <w:szCs w:val="21"/>
        </w:rPr>
        <w:t>が各施設の作業療法部門責任者へ連絡</w:t>
      </w:r>
    </w:p>
    <w:p w14:paraId="1A29BF15" w14:textId="234CD7A4" w:rsidR="00036514" w:rsidRDefault="00036514" w:rsidP="00036514">
      <w:pPr>
        <w:spacing w:before="0" w:beforeAutospacing="0" w:after="0" w:afterAutospacing="0"/>
        <w:ind w:firstLineChars="200" w:firstLine="420"/>
        <w:jc w:val="left"/>
        <w:rPr>
          <w:szCs w:val="21"/>
        </w:rPr>
      </w:pPr>
      <w:r>
        <w:rPr>
          <w:rFonts w:hint="eastAsia"/>
          <w:szCs w:val="21"/>
        </w:rPr>
        <w:t xml:space="preserve">　　３）正会員の安否・被災状況を確認（生死</w:t>
      </w:r>
      <w:r w:rsidR="001913BB">
        <w:rPr>
          <w:rFonts w:hint="eastAsia"/>
          <w:szCs w:val="21"/>
        </w:rPr>
        <w:t>、</w:t>
      </w:r>
      <w:r>
        <w:rPr>
          <w:rFonts w:hint="eastAsia"/>
          <w:szCs w:val="21"/>
        </w:rPr>
        <w:t>けが</w:t>
      </w:r>
      <w:r w:rsidR="00E5786F">
        <w:rPr>
          <w:rFonts w:hint="eastAsia"/>
          <w:szCs w:val="21"/>
        </w:rPr>
        <w:t>の有無</w:t>
      </w:r>
      <w:r>
        <w:rPr>
          <w:rFonts w:hint="eastAsia"/>
          <w:szCs w:val="21"/>
        </w:rPr>
        <w:t>、家屋状況など）</w:t>
      </w:r>
    </w:p>
    <w:p w14:paraId="4E94568E" w14:textId="470BBC5B" w:rsidR="00036514" w:rsidRDefault="00036514" w:rsidP="00036514">
      <w:pPr>
        <w:spacing w:before="0" w:beforeAutospacing="0" w:after="0" w:afterAutospacing="0"/>
        <w:ind w:firstLineChars="200" w:firstLine="420"/>
        <w:jc w:val="left"/>
        <w:rPr>
          <w:szCs w:val="21"/>
        </w:rPr>
      </w:pPr>
      <w:r>
        <w:rPr>
          <w:rFonts w:hint="eastAsia"/>
          <w:szCs w:val="21"/>
        </w:rPr>
        <w:t xml:space="preserve">　　４）当該</w:t>
      </w:r>
      <w:r w:rsidR="00E5786F">
        <w:rPr>
          <w:rFonts w:hint="eastAsia"/>
          <w:szCs w:val="21"/>
        </w:rPr>
        <w:t>ブロック長</w:t>
      </w:r>
      <w:r w:rsidR="00535885">
        <w:rPr>
          <w:rFonts w:hint="eastAsia"/>
          <w:szCs w:val="21"/>
        </w:rPr>
        <w:t>（または災害時連絡係）</w:t>
      </w:r>
      <w:r>
        <w:rPr>
          <w:rFonts w:hint="eastAsia"/>
          <w:szCs w:val="21"/>
        </w:rPr>
        <w:t>が事務局へ報告</w:t>
      </w:r>
    </w:p>
    <w:p w14:paraId="2BC95BD4" w14:textId="77777777" w:rsidR="00036514" w:rsidRDefault="00036514" w:rsidP="00036514">
      <w:pPr>
        <w:spacing w:before="0" w:beforeAutospacing="0" w:after="0" w:afterAutospacing="0"/>
        <w:ind w:firstLineChars="200" w:firstLine="420"/>
        <w:jc w:val="left"/>
        <w:rPr>
          <w:szCs w:val="21"/>
        </w:rPr>
      </w:pPr>
      <w:r>
        <w:rPr>
          <w:rFonts w:hint="eastAsia"/>
          <w:szCs w:val="21"/>
        </w:rPr>
        <w:t xml:space="preserve">　　５）事務局が災害対策本部へ報告</w:t>
      </w:r>
    </w:p>
    <w:p w14:paraId="1FF29CFD" w14:textId="77777777" w:rsidR="00036514" w:rsidRDefault="00036514" w:rsidP="00036514">
      <w:pPr>
        <w:pStyle w:val="a7"/>
        <w:numPr>
          <w:ilvl w:val="0"/>
          <w:numId w:val="4"/>
        </w:numPr>
        <w:spacing w:before="0" w:beforeAutospacing="0" w:after="0" w:afterAutospacing="0"/>
        <w:ind w:leftChars="0"/>
        <w:jc w:val="left"/>
        <w:rPr>
          <w:szCs w:val="21"/>
        </w:rPr>
      </w:pPr>
      <w:r w:rsidRPr="004D6B79">
        <w:rPr>
          <w:rFonts w:hint="eastAsia"/>
          <w:szCs w:val="21"/>
        </w:rPr>
        <w:t>正会員の被災者への対応</w:t>
      </w:r>
    </w:p>
    <w:p w14:paraId="7479A214" w14:textId="5F1C9206" w:rsidR="00036514" w:rsidRPr="004D6B79" w:rsidRDefault="00036514" w:rsidP="00036514">
      <w:pPr>
        <w:pStyle w:val="a7"/>
        <w:spacing w:before="0" w:beforeAutospacing="0" w:after="0" w:afterAutospacing="0"/>
        <w:ind w:leftChars="0" w:left="780" w:firstLineChars="100" w:firstLine="210"/>
        <w:jc w:val="left"/>
        <w:rPr>
          <w:szCs w:val="21"/>
        </w:rPr>
      </w:pPr>
      <w:r w:rsidRPr="00036514">
        <w:rPr>
          <w:rFonts w:hint="eastAsia"/>
          <w:szCs w:val="21"/>
        </w:rPr>
        <w:t>災害対策本部は、会費免除等の被災者支援の必要性や具体的な方法などについて、理事会へ提案する。</w:t>
      </w:r>
      <w:r w:rsidR="007B44A9">
        <w:rPr>
          <w:rFonts w:hint="eastAsia"/>
          <w:szCs w:val="21"/>
        </w:rPr>
        <w:t>正会員の</w:t>
      </w:r>
      <w:r w:rsidRPr="00036514">
        <w:rPr>
          <w:rFonts w:ascii="ＭＳ Ｐゴシック" w:hAnsi="ＭＳ Ｐゴシック" w:hint="eastAsia"/>
        </w:rPr>
        <w:t>被災者</w:t>
      </w:r>
      <w:r w:rsidR="007B44A9">
        <w:rPr>
          <w:rFonts w:ascii="ＭＳ Ｐゴシック" w:hAnsi="ＭＳ Ｐゴシック" w:hint="eastAsia"/>
        </w:rPr>
        <w:t>への</w:t>
      </w:r>
      <w:r w:rsidRPr="00036514">
        <w:rPr>
          <w:rFonts w:ascii="ＭＳ Ｐゴシック" w:hAnsi="ＭＳ Ｐゴシック" w:hint="eastAsia"/>
        </w:rPr>
        <w:t>支援</w:t>
      </w:r>
      <w:r w:rsidR="00E5786F">
        <w:rPr>
          <w:rFonts w:ascii="ＭＳ Ｐゴシック" w:hAnsi="ＭＳ Ｐゴシック" w:hint="eastAsia"/>
        </w:rPr>
        <w:t>の</w:t>
      </w:r>
      <w:r w:rsidRPr="00036514">
        <w:rPr>
          <w:rFonts w:ascii="ＭＳ Ｐゴシック" w:hAnsi="ＭＳ Ｐゴシック" w:hint="eastAsia"/>
        </w:rPr>
        <w:t>必要の有無，および</w:t>
      </w:r>
      <w:r w:rsidR="007B44A9">
        <w:rPr>
          <w:rFonts w:ascii="ＭＳ Ｐゴシック" w:hAnsi="ＭＳ Ｐゴシック" w:hint="eastAsia"/>
        </w:rPr>
        <w:t>支援</w:t>
      </w:r>
      <w:r w:rsidRPr="00036514">
        <w:rPr>
          <w:rFonts w:ascii="ＭＳ Ｐゴシック" w:hAnsi="ＭＳ Ｐゴシック" w:hint="eastAsia"/>
        </w:rPr>
        <w:t>方法に関しては</w:t>
      </w:r>
      <w:r w:rsidR="007B44A9">
        <w:rPr>
          <w:rFonts w:ascii="ＭＳ Ｐゴシック" w:hAnsi="ＭＳ Ｐゴシック" w:hint="eastAsia"/>
        </w:rPr>
        <w:t>、</w:t>
      </w:r>
      <w:r w:rsidRPr="00036514">
        <w:rPr>
          <w:rFonts w:ascii="ＭＳ Ｐゴシック" w:hAnsi="ＭＳ Ｐゴシック" w:hint="eastAsia"/>
        </w:rPr>
        <w:t>その都度理事会にて</w:t>
      </w:r>
      <w:r w:rsidRPr="00036514">
        <w:rPr>
          <w:rFonts w:hint="eastAsia"/>
          <w:szCs w:val="21"/>
        </w:rPr>
        <w:t>協議し決定する。支援の対象は原則として正会員本人が居住している自宅が罹災した場合とする。</w:t>
      </w:r>
    </w:p>
    <w:p w14:paraId="20BC37CA" w14:textId="6D392563" w:rsidR="00036514" w:rsidRDefault="00036514" w:rsidP="00036514">
      <w:pPr>
        <w:pStyle w:val="a7"/>
        <w:numPr>
          <w:ilvl w:val="0"/>
          <w:numId w:val="4"/>
        </w:numPr>
        <w:spacing w:before="0" w:beforeAutospacing="0" w:after="0" w:afterAutospacing="0"/>
        <w:ind w:leftChars="0"/>
        <w:jc w:val="left"/>
        <w:rPr>
          <w:rFonts w:ascii="ＭＳ Ｐゴシック" w:hAnsi="ＭＳ Ｐゴシック"/>
        </w:rPr>
      </w:pPr>
      <w:r>
        <w:rPr>
          <w:rFonts w:ascii="ＭＳ Ｐゴシック" w:hAnsi="ＭＳ Ｐゴシック" w:hint="eastAsia"/>
        </w:rPr>
        <w:t>災害対策本部解散</w:t>
      </w:r>
    </w:p>
    <w:p w14:paraId="306A8BE9" w14:textId="50D2DA8C" w:rsidR="004D6B79" w:rsidRPr="00B914C5" w:rsidRDefault="007B44A9" w:rsidP="00B914C5">
      <w:pPr>
        <w:pStyle w:val="a7"/>
        <w:spacing w:before="0" w:beforeAutospacing="0" w:after="0" w:afterAutospacing="0"/>
        <w:ind w:leftChars="0" w:left="780" w:firstLineChars="100" w:firstLine="210"/>
        <w:jc w:val="left"/>
        <w:rPr>
          <w:rFonts w:ascii="ＭＳ Ｐゴシック" w:hAnsi="ＭＳ Ｐゴシック"/>
        </w:rPr>
      </w:pPr>
      <w:r>
        <w:rPr>
          <w:rFonts w:ascii="ＭＳ Ｐゴシック" w:hAnsi="ＭＳ Ｐゴシック" w:hint="eastAsia"/>
        </w:rPr>
        <w:t>正会員の</w:t>
      </w:r>
      <w:r w:rsidR="00036514" w:rsidRPr="00036514">
        <w:rPr>
          <w:rFonts w:ascii="ＭＳ Ｐゴシック" w:hAnsi="ＭＳ Ｐゴシック" w:hint="eastAsia"/>
        </w:rPr>
        <w:t>安否・被災状況の確認が完了し、災害による継続した被害が出ないと災害対策本部が判断した場合、災害対策本部の解散を宣言する。解散の宣言は本部長が行うこととする。</w:t>
      </w:r>
    </w:p>
    <w:sectPr w:rsidR="004D6B79" w:rsidRPr="00B914C5" w:rsidSect="00FC185E">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3781" w14:textId="77777777" w:rsidR="005C3FAD" w:rsidRDefault="005C3FAD" w:rsidP="00B56A51">
      <w:pPr>
        <w:spacing w:before="0" w:after="0" w:line="240" w:lineRule="auto"/>
      </w:pPr>
      <w:r>
        <w:separator/>
      </w:r>
    </w:p>
  </w:endnote>
  <w:endnote w:type="continuationSeparator" w:id="0">
    <w:p w14:paraId="76DCA193" w14:textId="77777777" w:rsidR="005C3FAD" w:rsidRDefault="005C3FAD" w:rsidP="00B56A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2A07" w14:textId="77777777" w:rsidR="005C3FAD" w:rsidRDefault="005C3FAD" w:rsidP="00B56A51">
      <w:pPr>
        <w:spacing w:before="0" w:after="0" w:line="240" w:lineRule="auto"/>
      </w:pPr>
      <w:r>
        <w:separator/>
      </w:r>
    </w:p>
  </w:footnote>
  <w:footnote w:type="continuationSeparator" w:id="0">
    <w:p w14:paraId="21C69C6A" w14:textId="77777777" w:rsidR="005C3FAD" w:rsidRDefault="005C3FAD" w:rsidP="00B56A5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925"/>
    <w:multiLevelType w:val="hybridMultilevel"/>
    <w:tmpl w:val="CD90A64C"/>
    <w:lvl w:ilvl="0" w:tplc="40CC4776">
      <w:start w:val="1"/>
      <w:numFmt w:val="decimalEnclosedCircle"/>
      <w:lvlText w:val="%1"/>
      <w:lvlJc w:val="left"/>
      <w:pPr>
        <w:ind w:left="780" w:hanging="360"/>
      </w:pPr>
      <w:rPr>
        <w:rFonts w:hint="default"/>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536AA4"/>
    <w:multiLevelType w:val="hybridMultilevel"/>
    <w:tmpl w:val="473E9CE4"/>
    <w:lvl w:ilvl="0" w:tplc="36A6E5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4D6242F"/>
    <w:multiLevelType w:val="hybridMultilevel"/>
    <w:tmpl w:val="B3D23012"/>
    <w:lvl w:ilvl="0" w:tplc="B7C0C64A">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6C63D79"/>
    <w:multiLevelType w:val="hybridMultilevel"/>
    <w:tmpl w:val="F4004F6C"/>
    <w:lvl w:ilvl="0" w:tplc="4AD8D6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63401587">
    <w:abstractNumId w:val="1"/>
  </w:num>
  <w:num w:numId="2" w16cid:durableId="331689315">
    <w:abstractNumId w:val="2"/>
  </w:num>
  <w:num w:numId="3" w16cid:durableId="1635023907">
    <w:abstractNumId w:val="3"/>
  </w:num>
  <w:num w:numId="4" w16cid:durableId="54637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B6"/>
    <w:rsid w:val="00015FE1"/>
    <w:rsid w:val="00036514"/>
    <w:rsid w:val="00040FB6"/>
    <w:rsid w:val="00042819"/>
    <w:rsid w:val="00044320"/>
    <w:rsid w:val="000867E8"/>
    <w:rsid w:val="000E435A"/>
    <w:rsid w:val="001069F0"/>
    <w:rsid w:val="00110708"/>
    <w:rsid w:val="00153CBF"/>
    <w:rsid w:val="001542E7"/>
    <w:rsid w:val="001913BB"/>
    <w:rsid w:val="00196041"/>
    <w:rsid w:val="00196E50"/>
    <w:rsid w:val="001A3D0E"/>
    <w:rsid w:val="001F783D"/>
    <w:rsid w:val="00261B74"/>
    <w:rsid w:val="002826FC"/>
    <w:rsid w:val="002C046C"/>
    <w:rsid w:val="002E50A7"/>
    <w:rsid w:val="002F2609"/>
    <w:rsid w:val="0036155D"/>
    <w:rsid w:val="00377D02"/>
    <w:rsid w:val="003C7F1C"/>
    <w:rsid w:val="003D50F2"/>
    <w:rsid w:val="003D726A"/>
    <w:rsid w:val="003E7A30"/>
    <w:rsid w:val="00410062"/>
    <w:rsid w:val="00411B52"/>
    <w:rsid w:val="0041281A"/>
    <w:rsid w:val="00426910"/>
    <w:rsid w:val="00434E15"/>
    <w:rsid w:val="0044141D"/>
    <w:rsid w:val="004A7E11"/>
    <w:rsid w:val="004D6B79"/>
    <w:rsid w:val="004F28D3"/>
    <w:rsid w:val="00513217"/>
    <w:rsid w:val="00535885"/>
    <w:rsid w:val="005521FC"/>
    <w:rsid w:val="00594C4E"/>
    <w:rsid w:val="005A0950"/>
    <w:rsid w:val="005A4972"/>
    <w:rsid w:val="005A7765"/>
    <w:rsid w:val="005B294E"/>
    <w:rsid w:val="005B4A76"/>
    <w:rsid w:val="005C13B4"/>
    <w:rsid w:val="005C3FAD"/>
    <w:rsid w:val="005D5A5E"/>
    <w:rsid w:val="00610534"/>
    <w:rsid w:val="00655447"/>
    <w:rsid w:val="00655A00"/>
    <w:rsid w:val="00660AF3"/>
    <w:rsid w:val="00674E8D"/>
    <w:rsid w:val="00687CB3"/>
    <w:rsid w:val="006A515E"/>
    <w:rsid w:val="006A7B83"/>
    <w:rsid w:val="006B20F8"/>
    <w:rsid w:val="00717EEC"/>
    <w:rsid w:val="00732E84"/>
    <w:rsid w:val="00764805"/>
    <w:rsid w:val="00773764"/>
    <w:rsid w:val="007B44A9"/>
    <w:rsid w:val="007D0810"/>
    <w:rsid w:val="007F7BA2"/>
    <w:rsid w:val="00870105"/>
    <w:rsid w:val="008728D5"/>
    <w:rsid w:val="008736B6"/>
    <w:rsid w:val="008E5171"/>
    <w:rsid w:val="009177B2"/>
    <w:rsid w:val="009279B9"/>
    <w:rsid w:val="0095720C"/>
    <w:rsid w:val="009826C8"/>
    <w:rsid w:val="00986AC9"/>
    <w:rsid w:val="009E39E4"/>
    <w:rsid w:val="009F1476"/>
    <w:rsid w:val="00A06FB9"/>
    <w:rsid w:val="00A24198"/>
    <w:rsid w:val="00A45270"/>
    <w:rsid w:val="00A55FAD"/>
    <w:rsid w:val="00A73738"/>
    <w:rsid w:val="00A949EE"/>
    <w:rsid w:val="00AA117A"/>
    <w:rsid w:val="00AA4A3A"/>
    <w:rsid w:val="00AB1657"/>
    <w:rsid w:val="00AE7336"/>
    <w:rsid w:val="00B23ED7"/>
    <w:rsid w:val="00B27E65"/>
    <w:rsid w:val="00B42F7E"/>
    <w:rsid w:val="00B55310"/>
    <w:rsid w:val="00B56A51"/>
    <w:rsid w:val="00B80243"/>
    <w:rsid w:val="00B914C5"/>
    <w:rsid w:val="00B91969"/>
    <w:rsid w:val="00BB7A32"/>
    <w:rsid w:val="00BD6F11"/>
    <w:rsid w:val="00BE2ED9"/>
    <w:rsid w:val="00BF10D6"/>
    <w:rsid w:val="00C04B7F"/>
    <w:rsid w:val="00C102E1"/>
    <w:rsid w:val="00C108D9"/>
    <w:rsid w:val="00C472A0"/>
    <w:rsid w:val="00C47567"/>
    <w:rsid w:val="00C55C08"/>
    <w:rsid w:val="00C67EA5"/>
    <w:rsid w:val="00C83941"/>
    <w:rsid w:val="00C908EC"/>
    <w:rsid w:val="00CA0557"/>
    <w:rsid w:val="00CC022F"/>
    <w:rsid w:val="00CC40B0"/>
    <w:rsid w:val="00CD5C86"/>
    <w:rsid w:val="00D17E28"/>
    <w:rsid w:val="00D4008E"/>
    <w:rsid w:val="00DC7987"/>
    <w:rsid w:val="00DE74D8"/>
    <w:rsid w:val="00E10E56"/>
    <w:rsid w:val="00E4679F"/>
    <w:rsid w:val="00E542D5"/>
    <w:rsid w:val="00E5786F"/>
    <w:rsid w:val="00E578A1"/>
    <w:rsid w:val="00E65F60"/>
    <w:rsid w:val="00EC055F"/>
    <w:rsid w:val="00F119E4"/>
    <w:rsid w:val="00F24FBB"/>
    <w:rsid w:val="00F30F66"/>
    <w:rsid w:val="00F34308"/>
    <w:rsid w:val="00F371D5"/>
    <w:rsid w:val="00F6197E"/>
    <w:rsid w:val="00F82F2B"/>
    <w:rsid w:val="00FA3E87"/>
    <w:rsid w:val="00FA4AB6"/>
    <w:rsid w:val="00FC185E"/>
    <w:rsid w:val="00FD1989"/>
    <w:rsid w:val="00FF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BF353"/>
  <w15:docId w15:val="{463A8FF1-4929-47D5-A15F-7D62728A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A51"/>
    <w:pPr>
      <w:tabs>
        <w:tab w:val="center" w:pos="4252"/>
        <w:tab w:val="right" w:pos="8504"/>
      </w:tabs>
      <w:snapToGrid w:val="0"/>
    </w:pPr>
  </w:style>
  <w:style w:type="character" w:customStyle="1" w:styleId="a4">
    <w:name w:val="ヘッダー (文字)"/>
    <w:basedOn w:val="a0"/>
    <w:link w:val="a3"/>
    <w:uiPriority w:val="99"/>
    <w:rsid w:val="00B56A51"/>
  </w:style>
  <w:style w:type="paragraph" w:styleId="a5">
    <w:name w:val="footer"/>
    <w:basedOn w:val="a"/>
    <w:link w:val="a6"/>
    <w:uiPriority w:val="99"/>
    <w:unhideWhenUsed/>
    <w:rsid w:val="00B56A51"/>
    <w:pPr>
      <w:tabs>
        <w:tab w:val="center" w:pos="4252"/>
        <w:tab w:val="right" w:pos="8504"/>
      </w:tabs>
      <w:snapToGrid w:val="0"/>
    </w:pPr>
  </w:style>
  <w:style w:type="character" w:customStyle="1" w:styleId="a6">
    <w:name w:val="フッター (文字)"/>
    <w:basedOn w:val="a0"/>
    <w:link w:val="a5"/>
    <w:uiPriority w:val="99"/>
    <w:rsid w:val="00B56A51"/>
  </w:style>
  <w:style w:type="paragraph" w:styleId="a7">
    <w:name w:val="List Paragraph"/>
    <w:basedOn w:val="a"/>
    <w:uiPriority w:val="34"/>
    <w:qFormat/>
    <w:rsid w:val="00B42F7E"/>
    <w:pPr>
      <w:ind w:leftChars="400" w:left="840"/>
    </w:pPr>
  </w:style>
  <w:style w:type="paragraph" w:styleId="a8">
    <w:name w:val="Revision"/>
    <w:hidden/>
    <w:uiPriority w:val="99"/>
    <w:semiHidden/>
    <w:rsid w:val="005C13B4"/>
    <w:pPr>
      <w:spacing w:before="0" w:beforeAutospacing="0" w:after="0" w:afterAutospacing="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1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8A14F-42D5-1E46-BA08-2879A9F5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三橋武信</dc:creator>
  <cp:lastModifiedBy>博貴 菊池</cp:lastModifiedBy>
  <cp:revision>5</cp:revision>
  <dcterms:created xsi:type="dcterms:W3CDTF">2025-07-31T12:56:00Z</dcterms:created>
  <dcterms:modified xsi:type="dcterms:W3CDTF">2025-09-24T02:51:00Z</dcterms:modified>
</cp:coreProperties>
</file>